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676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  <w:t xml:space="preserve">Class:</w:t>
        <w:tab/>
        <w:tab/>
        <w:tab/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steps in the development of a fetus with the correct trimester in which it occurs by placing the letter of the trimester next to the step.</w:t>
        <w:br w:type="textWrapping"/>
      </w:r>
      <w:r w:rsidDel="00000000" w:rsidR="00000000" w:rsidRPr="00000000">
        <w:rPr>
          <w:b w:val="1"/>
          <w:rtl w:val="0"/>
        </w:rPr>
        <w:t xml:space="preserve">Step</w:t>
        <w:tab/>
        <w:tab/>
        <w:tab/>
        <w:tab/>
        <w:tab/>
        <w:tab/>
        <w:tab/>
        <w:tab/>
        <w:t xml:space="preserve">Trimester</w:t>
        <w:br w:type="textWrapping"/>
      </w:r>
      <w:r w:rsidDel="00000000" w:rsidR="00000000" w:rsidRPr="00000000">
        <w:rPr>
          <w:rtl w:val="0"/>
        </w:rPr>
        <w:t xml:space="preserve">___ Adult taste buds are formed</w:t>
        <w:tab/>
        <w:tab/>
        <w:tab/>
        <w:tab/>
        <w:t xml:space="preserve">a. First</w:t>
        <w:br w:type="textWrapping"/>
        <w:t xml:space="preserve">___ Fetus inhales amniotic fluid to practice breathing</w:t>
        <w:tab/>
        <w:t xml:space="preserve">b. Second</w:t>
        <w:br w:type="textWrapping"/>
        <w:t xml:space="preserve">___ Fetus is covered with downy hair called lanugo</w:t>
        <w:tab/>
        <w:tab/>
        <w:t xml:space="preserve">c. Third</w:t>
        <w:br w:type="textWrapping"/>
        <w:t xml:space="preserve">___ Sex organs are formed</w:t>
        <w:br w:type="textWrapping"/>
        <w:t xml:space="preserve">___ Heart is almost completely developed</w:t>
        <w:br w:type="textWrapping"/>
        <w:t xml:space="preserve">___ Brain waves can be measured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are typical symptoms/discomforts of pregnancy? Choose all that apply.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Extra energy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Limp, lackluster hair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Nausea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Gain of 40-50 pounds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Frequent urination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three phases of labor within stage 1 are _______________, _______________, and ________________.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Which of the following are common pregnancy complications? Choose all that apply.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Ectopic pregnancy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Miscarriage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Gestational diabetes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Premature birth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Muscular dystrophy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long does active labor typically last?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1-3 hours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4-8 hours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9-12 hours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13-18 hours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the dilation measure of transition labor?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0-3 centimeters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4-8 centimeters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8-10 centimeters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characteristics of early labor contractions?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5-20 minutes apart, mild to irregular and lasting 30-45 seconds each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3-5 minutes apart, and more pronounced, lasting about 60 seconds each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2-3 minutes apart, intense, lasting about 60-90 seconds each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Match the following features of an infant with prenatal drug or alcohol exposure to the correct exposure type by placing the correct letter next to the feature.</w:t>
        <w:br w:type="textWrapping"/>
      </w:r>
      <w:r w:rsidDel="00000000" w:rsidR="00000000" w:rsidRPr="00000000">
        <w:rPr>
          <w:b w:val="1"/>
          <w:rtl w:val="0"/>
        </w:rPr>
        <w:t xml:space="preserve">Feature</w:t>
        <w:tab/>
        <w:tab/>
        <w:tab/>
        <w:tab/>
        <w:tab/>
        <w:t xml:space="preserve">Exposure Type</w:t>
        <w:br w:type="textWrapping"/>
      </w:r>
      <w:r w:rsidDel="00000000" w:rsidR="00000000" w:rsidRPr="00000000">
        <w:rPr>
          <w:rtl w:val="0"/>
        </w:rPr>
        <w:t xml:space="preserve">___ Painful facial expression</w:t>
        <w:tab/>
        <w:tab/>
        <w:tab/>
        <w:t xml:space="preserve">a. Prenatal drug exposure</w:t>
        <w:br w:type="textWrapping"/>
        <w:t xml:space="preserve">___ Piercing cry</w:t>
        <w:tab/>
        <w:tab/>
        <w:tab/>
        <w:tab/>
        <w:t xml:space="preserve">b. Prenatal alcohol exposure</w:t>
        <w:br w:type="textWrapping"/>
        <w:t xml:space="preserve">___ Flat midface</w:t>
        <w:br w:type="textWrapping"/>
        <w:t xml:space="preserve">___ Minor ear abnormalities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True or False: Prenatal drug exposure, FAS, and FASD are completely preventable. Circle the correct answer.</w:t>
        <w:tab/>
        <w:t xml:space="preserve">True</w:t>
        <w:tab/>
        <w:tab/>
        <w:tab/>
        <w:t xml:space="preserve">False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